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03A58" w:rsidRDefault="00203A58"/>
    <w:p w:rsidR="00203A58" w:rsidRDefault="00203A58"/>
    <w:p w:rsidR="00203A58" w:rsidRDefault="00203A58"/>
    <w:p w:rsidR="00203A58" w:rsidRDefault="001704F4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203A58" w:rsidRDefault="001704F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устранении препятствий к общению отца и близких родственников с ребенком и об определ</w:t>
      </w:r>
      <w:r>
        <w:rPr>
          <w:b/>
          <w:color w:val="333333"/>
          <w:sz w:val="18"/>
          <w:szCs w:val="18"/>
        </w:rPr>
        <w:t>ении порядка участия отдельно проживающего отца в воспитании ребенка</w:t>
      </w:r>
    </w:p>
    <w:p w:rsidR="00203A58" w:rsidRDefault="00203A58"/>
    <w:p w:rsidR="00203A58" w:rsidRDefault="00203A58"/>
    <w:p w:rsidR="00203A58" w:rsidRDefault="001704F4">
      <w:pPr>
        <w:spacing w:after="150" w:line="290" w:lineRule="auto"/>
      </w:pPr>
      <w:r>
        <w:rPr>
          <w:color w:val="333333"/>
        </w:rPr>
        <w:t xml:space="preserve">«___» _____________ </w:t>
      </w:r>
      <w:r w:rsidR="00106E8C">
        <w:rPr>
          <w:color w:val="333333"/>
        </w:rPr>
        <w:t>2018</w:t>
      </w:r>
      <w:r>
        <w:rPr>
          <w:color w:val="333333"/>
        </w:rPr>
        <w:t xml:space="preserve"> г. между мной и ответчицей по данному делу – ________________________________________________ был зарегистрирован брак. От данного брака у нас имеется общий нес</w:t>
      </w:r>
      <w:r>
        <w:rPr>
          <w:color w:val="333333"/>
        </w:rPr>
        <w:t>овершеннолетний ребенок – ________________________, ________ года рождения. Сейчас ему ________ лет.</w:t>
      </w:r>
    </w:p>
    <w:p w:rsidR="00203A58" w:rsidRDefault="001704F4">
      <w:pPr>
        <w:spacing w:after="150" w:line="290" w:lineRule="auto"/>
      </w:pPr>
      <w:r>
        <w:rPr>
          <w:color w:val="333333"/>
        </w:rPr>
        <w:t>С ________ г. брачные отношения между мной и ответчицей фактически прекращены, общее хозяйство не ведется. Брак не расторгнут. Ребенок проживает вместе с о</w:t>
      </w:r>
      <w:r>
        <w:rPr>
          <w:color w:val="333333"/>
        </w:rPr>
        <w:t>тветчицей.</w:t>
      </w:r>
    </w:p>
    <w:p w:rsidR="00203A58" w:rsidRDefault="001704F4">
      <w:pPr>
        <w:spacing w:after="150" w:line="290" w:lineRule="auto"/>
      </w:pPr>
      <w:r>
        <w:rPr>
          <w:color w:val="333333"/>
        </w:rPr>
        <w:t>Состояние здоровья ребенка ________________________. Он привязан к каждому из родителей. При рассмотрении дела также прошу учесть ________________________________________________.</w:t>
      </w:r>
    </w:p>
    <w:p w:rsidR="00203A58" w:rsidRDefault="001704F4">
      <w:pPr>
        <w:spacing w:after="150" w:line="290" w:lineRule="auto"/>
      </w:pPr>
      <w:r>
        <w:rPr>
          <w:color w:val="333333"/>
        </w:rPr>
        <w:t>Мои личные качества в быту и на работе характеризуются положитель</w:t>
      </w:r>
      <w:r>
        <w:rPr>
          <w:color w:val="333333"/>
        </w:rPr>
        <w:t>но.</w:t>
      </w:r>
    </w:p>
    <w:p w:rsidR="00203A58" w:rsidRDefault="001704F4">
      <w:pPr>
        <w:spacing w:after="150" w:line="290" w:lineRule="auto"/>
      </w:pPr>
      <w:r>
        <w:rPr>
          <w:color w:val="333333"/>
        </w:rPr>
        <w:t>Ст.66 СК РФ дает мне, как родителю, проживающему отдельно от ребенка, право общаться с ним, участвовать в его воспитании и решении вопросов получения ребенком образования. Ст.67 СК РФ предоставляет право на общение с ребенком также дедушке, бабушке, бр</w:t>
      </w:r>
      <w:r>
        <w:rPr>
          <w:color w:val="333333"/>
        </w:rPr>
        <w:t>атьям, сестрам и другим родственникам ребенка.</w:t>
      </w:r>
    </w:p>
    <w:p w:rsidR="00203A58" w:rsidRDefault="001704F4">
      <w:pPr>
        <w:spacing w:after="150" w:line="290" w:lineRule="auto"/>
      </w:pPr>
      <w:r>
        <w:rPr>
          <w:color w:val="333333"/>
        </w:rPr>
        <w:t>Как уже указывалось выше, наш ребенок проживает со своей матерью, ответчицей по данному делу. Ответчица, пользуясь этим, с ________ г. и по настоящее время препятствует моим встречам, а также встречам дедушки,</w:t>
      </w:r>
      <w:r>
        <w:rPr>
          <w:color w:val="333333"/>
        </w:rPr>
        <w:t xml:space="preserve"> бабушки, братьев, сестер и других родственников: ________________________, ________________________ с нашим ребенком и участию в его (ее) воспитании.</w:t>
      </w:r>
    </w:p>
    <w:p w:rsidR="00203A58" w:rsidRDefault="001704F4">
      <w:pPr>
        <w:spacing w:after="150" w:line="290" w:lineRule="auto"/>
      </w:pPr>
      <w:r>
        <w:rPr>
          <w:color w:val="333333"/>
        </w:rPr>
        <w:t xml:space="preserve">Тем самым ответчица нарушает мои права как отца ребенка, а также права дедушки, бабушки, братьев, сестер </w:t>
      </w:r>
      <w:r>
        <w:rPr>
          <w:color w:val="333333"/>
        </w:rPr>
        <w:t>и других родственников ребенка.</w:t>
      </w:r>
    </w:p>
    <w:p w:rsidR="00203A58" w:rsidRDefault="001704F4">
      <w:pPr>
        <w:spacing w:after="150" w:line="290" w:lineRule="auto"/>
      </w:pPr>
      <w:r>
        <w:rPr>
          <w:color w:val="333333"/>
        </w:rPr>
        <w:t>Факты препятствования ответчицы общению ребенка со мной и другими родственниками могут быть подтверждены свидетельскими показаниями следующих лиц: ________________________________________________.</w:t>
      </w:r>
    </w:p>
    <w:p w:rsidR="00203A58" w:rsidRDefault="001704F4">
      <w:pPr>
        <w:spacing w:after="150" w:line="290" w:lineRule="auto"/>
      </w:pPr>
      <w:r>
        <w:rPr>
          <w:color w:val="333333"/>
        </w:rPr>
        <w:lastRenderedPageBreak/>
        <w:t>На основании вышеизложенног</w:t>
      </w:r>
      <w:r>
        <w:rPr>
          <w:color w:val="333333"/>
        </w:rPr>
        <w:t>о, а также в соответствии со ст. ст. 61, 63, 66, 67 СК РФ и ст. ст. 131 - 133 ГПК РФ.</w:t>
      </w:r>
    </w:p>
    <w:p w:rsidR="00203A58" w:rsidRDefault="001704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203A58" w:rsidRDefault="001704F4"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>Обязать ________________________ не чинить мне ________________________ и ________________________________________________ препятствий в общении с несовершеннолетним(ей) ________________________.</w:t>
      </w:r>
    </w:p>
    <w:p w:rsidR="00203A58" w:rsidRDefault="001704F4">
      <w:pPr>
        <w:spacing w:after="0"/>
      </w:pPr>
      <w:r>
        <w:rPr>
          <w:color w:val="333333"/>
        </w:rPr>
        <w:t>2. Определить следующий порядок общения отца и родственников</w:t>
      </w:r>
      <w:r>
        <w:rPr>
          <w:color w:val="333333"/>
        </w:rPr>
        <w:t xml:space="preserve"> с ребенком:</w:t>
      </w:r>
    </w:p>
    <w:p w:rsidR="00203A58" w:rsidRDefault="001704F4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обязать мать ребенка – ответчицу по настоящему делу предоставить возможность отцу ребенка – истцу по настоящему делу встречаться с сыном (дочерью) ________ дня в неделю, в том числе ________ дня в будние дни _________________________________</w:t>
      </w:r>
      <w:r>
        <w:rPr>
          <w:color w:val="333333"/>
        </w:rPr>
        <w:t>_______________ и в выходные ________________________________________________;</w:t>
      </w:r>
    </w:p>
    <w:p w:rsidR="00203A58" w:rsidRDefault="001704F4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обязать ответчицу предоставлять возможность истцу при наличии его желания проводить отпуск вместе с сыном (дочерью) не менее 2-х недель в год, для чего оформлять все необходим</w:t>
      </w:r>
      <w:r>
        <w:rPr>
          <w:color w:val="333333"/>
        </w:rPr>
        <w:t>ыедокументы;</w:t>
      </w:r>
    </w:p>
    <w:p w:rsidR="00203A58" w:rsidRDefault="001704F4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обязать ответчицу решать вопросы, касающиеся обучения, воспитания их сына (дочери), и иные подобные вопросы только совместно с истцом;</w:t>
      </w:r>
    </w:p>
    <w:p w:rsidR="00203A58" w:rsidRDefault="001704F4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обязать мать ребенка – ответчицу по настоящему делу предоставить возможность родственникам ребенка – дед</w:t>
      </w:r>
      <w:r>
        <w:rPr>
          <w:color w:val="333333"/>
        </w:rPr>
        <w:t>ушке, бабушке, братьям, сестрам и другим родственникам встречаться с сыном (дочерью) ________ дня в неделю, в том числе ________ дня в будние дни________________________________________________ и в выходные ________________________________________________.</w:t>
      </w:r>
    </w:p>
    <w:p w:rsidR="00203A58" w:rsidRDefault="001704F4">
      <w:pPr>
        <w:spacing w:after="150" w:line="290" w:lineRule="auto"/>
      </w:pPr>
      <w:r>
        <w:rPr>
          <w:color w:val="333333"/>
        </w:rPr>
        <w:t>Приложения:</w:t>
      </w:r>
    </w:p>
    <w:p w:rsidR="00203A58" w:rsidRDefault="001704F4">
      <w:pPr>
        <w:spacing w:before="200" w:line="290" w:lineRule="auto"/>
      </w:pPr>
      <w:r>
        <w:rPr>
          <w:color w:val="333333"/>
        </w:rPr>
        <w:t>1. Копии искового заявления.</w:t>
      </w:r>
    </w:p>
    <w:p w:rsidR="00203A58" w:rsidRDefault="001704F4">
      <w:pPr>
        <w:spacing w:line="290" w:lineRule="auto"/>
      </w:pPr>
      <w:r>
        <w:rPr>
          <w:color w:val="333333"/>
        </w:rPr>
        <w:t>2. Квитанция об оплате госпошлины.</w:t>
      </w:r>
    </w:p>
    <w:p w:rsidR="00203A58" w:rsidRDefault="001704F4">
      <w:pPr>
        <w:spacing w:line="290" w:lineRule="auto"/>
      </w:pPr>
      <w:r>
        <w:rPr>
          <w:color w:val="333333"/>
        </w:rPr>
        <w:t>3. Копия свидетельства о заключении брака.</w:t>
      </w:r>
    </w:p>
    <w:p w:rsidR="00203A58" w:rsidRDefault="001704F4">
      <w:pPr>
        <w:spacing w:line="290" w:lineRule="auto"/>
      </w:pPr>
      <w:r>
        <w:rPr>
          <w:color w:val="333333"/>
        </w:rPr>
        <w:t>4. Копия свидетельства о рождении ребенка.</w:t>
      </w:r>
    </w:p>
    <w:p w:rsidR="00203A58" w:rsidRDefault="001704F4">
      <w:pPr>
        <w:spacing w:after="0" w:line="290" w:lineRule="auto"/>
      </w:pPr>
      <w:r>
        <w:rPr>
          <w:color w:val="333333"/>
        </w:rPr>
        <w:t>5. Характеристика с места работы (жительства) истца.</w:t>
      </w:r>
    </w:p>
    <w:p w:rsidR="00203A58" w:rsidRDefault="00203A58"/>
    <w:p w:rsidR="00203A58" w:rsidRDefault="00203A58"/>
    <w:p w:rsidR="00203A58" w:rsidRDefault="00203A58"/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</w:t>
      </w:r>
      <w:r>
        <w:rPr>
          <w:color w:val="999999"/>
          <w:sz w:val="18"/>
          <w:szCs w:val="18"/>
        </w:rPr>
        <w:t>______________</w:t>
      </w:r>
    </w:p>
    <w:p w:rsidR="00203A58" w:rsidRDefault="00203A58"/>
    <w:p w:rsidR="00203A58" w:rsidRDefault="001704F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106E8C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203A58" w:rsidSect="00203A5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F4" w:rsidRDefault="001704F4" w:rsidP="00203A58">
      <w:pPr>
        <w:spacing w:after="0" w:line="240" w:lineRule="auto"/>
      </w:pPr>
      <w:r>
        <w:separator/>
      </w:r>
    </w:p>
  </w:endnote>
  <w:endnote w:type="continuationSeparator" w:id="0">
    <w:p w:rsidR="001704F4" w:rsidRDefault="001704F4" w:rsidP="0020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58" w:rsidRDefault="00203A58">
    <w:r>
      <w:fldChar w:fldCharType="begin"/>
    </w:r>
    <w:r w:rsidR="001704F4">
      <w:instrText>PAGE</w:instrText>
    </w:r>
    <w:r w:rsidR="00106E8C">
      <w:fldChar w:fldCharType="separate"/>
    </w:r>
    <w:r w:rsidR="00106E8C">
      <w:rPr>
        <w:noProof/>
      </w:rPr>
      <w:t>2</w:t>
    </w:r>
    <w:r>
      <w:fldChar w:fldCharType="end"/>
    </w:r>
    <w:r w:rsidR="001704F4">
      <w:t xml:space="preserve"> / </w:t>
    </w:r>
    <w:r>
      <w:fldChar w:fldCharType="begin"/>
    </w:r>
    <w:r w:rsidR="001704F4">
      <w:instrText>NUMPAGES</w:instrText>
    </w:r>
    <w:r w:rsidR="00106E8C">
      <w:fldChar w:fldCharType="separate"/>
    </w:r>
    <w:r w:rsidR="00106E8C">
      <w:rPr>
        <w:noProof/>
      </w:rPr>
      <w:t>2</w:t>
    </w:r>
    <w:r>
      <w:fldChar w:fldCharType="end"/>
    </w:r>
  </w:p>
  <w:p w:rsidR="00203A58" w:rsidRDefault="00203A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F4" w:rsidRDefault="001704F4" w:rsidP="00203A58">
      <w:pPr>
        <w:spacing w:after="0" w:line="240" w:lineRule="auto"/>
      </w:pPr>
      <w:r>
        <w:separator/>
      </w:r>
    </w:p>
  </w:footnote>
  <w:footnote w:type="continuationSeparator" w:id="0">
    <w:p w:rsidR="001704F4" w:rsidRDefault="001704F4" w:rsidP="0020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58"/>
    <w:rsid w:val="00106E8C"/>
    <w:rsid w:val="001704F4"/>
    <w:rsid w:val="0020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6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6E8C"/>
  </w:style>
  <w:style w:type="paragraph" w:styleId="a5">
    <w:name w:val="footer"/>
    <w:basedOn w:val="a"/>
    <w:link w:val="a6"/>
    <w:uiPriority w:val="99"/>
    <w:semiHidden/>
    <w:unhideWhenUsed/>
    <w:rsid w:val="00106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3430</Characters>
  <Application>Microsoft Office Word</Application>
  <DocSecurity>0</DocSecurity>
  <Lines>77</Lines>
  <Paragraphs>48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2017-12-11T11:41:00Z</dcterms:created>
  <dcterms:modified xsi:type="dcterms:W3CDTF">2017-12-11T12:55:00Z</dcterms:modified>
  <cp:category/>
</cp:coreProperties>
</file>